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619F9">
      <w:pPr>
        <w:widowControl/>
        <w:spacing w:before="100" w:beforeAutospacing="1" w:after="100" w:afterAutospacing="1" w:line="240" w:lineRule="auto"/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附件一：</w:t>
      </w:r>
      <w:r>
        <w:rPr>
          <w:rFonts w:hint="eastAsia" w:ascii="仿宋" w:hAnsi="仿宋" w:eastAsia="仿宋"/>
          <w:b/>
          <w:bCs/>
          <w:sz w:val="28"/>
          <w:szCs w:val="28"/>
        </w:rPr>
        <w:t>甲与乙之间的财产纠纷案</w:t>
      </w:r>
    </w:p>
    <w:p w14:paraId="1C64C740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基本案情：</w:t>
      </w:r>
    </w:p>
    <w:p w14:paraId="1D5BC61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某甲（女）基于</w:t>
      </w:r>
      <w:r>
        <w:rPr>
          <w:rFonts w:ascii="仿宋" w:hAnsi="仿宋" w:eastAsia="仿宋"/>
          <w:sz w:val="24"/>
          <w:szCs w:val="24"/>
        </w:rPr>
        <w:t>长期共同生活的目的</w:t>
      </w:r>
      <w:r>
        <w:rPr>
          <w:rFonts w:hint="eastAsia" w:ascii="仿宋" w:hAnsi="仿宋" w:eastAsia="仿宋"/>
          <w:sz w:val="24"/>
          <w:szCs w:val="24"/>
        </w:rPr>
        <w:t>，于2022年1月</w:t>
      </w:r>
      <w:r>
        <w:rPr>
          <w:rFonts w:ascii="仿宋" w:hAnsi="仿宋" w:eastAsia="仿宋"/>
          <w:sz w:val="24"/>
          <w:szCs w:val="24"/>
        </w:rPr>
        <w:t>通过“形婚网”</w:t>
      </w:r>
      <w:r>
        <w:rPr>
          <w:rFonts w:hint="eastAsia" w:ascii="仿宋" w:hAnsi="仿宋" w:eastAsia="仿宋"/>
          <w:sz w:val="24"/>
          <w:szCs w:val="24"/>
        </w:rPr>
        <w:t>与某乙（女）认识。同年2月6日，向乙求婚，乙同意后，双方确定恋爱关系。双方恋爱关系期间，甲向乙方转账、购物若干（详见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下方</w:t>
      </w:r>
      <w:r>
        <w:rPr>
          <w:rFonts w:hint="eastAsia" w:ascii="仿宋" w:hAnsi="仿宋" w:eastAsia="仿宋"/>
          <w:sz w:val="24"/>
          <w:szCs w:val="24"/>
        </w:rPr>
        <w:t>证据）。后甲发现乙有新的恋爱对象而提出分手。在分手过程中，甲还发现乙在甲乙“恋爱期间”持续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与</w:t>
      </w:r>
      <w:r>
        <w:rPr>
          <w:rFonts w:hint="eastAsia" w:ascii="仿宋" w:hAnsi="仿宋" w:eastAsia="仿宋"/>
          <w:sz w:val="24"/>
          <w:szCs w:val="24"/>
        </w:rPr>
        <w:t>多人保持恋爱关系。</w:t>
      </w:r>
    </w:p>
    <w:p w14:paraId="38B077F9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甲认为：自己被乙欺骗，起诉要求乙返还所有财物。</w:t>
      </w:r>
    </w:p>
    <w:p w14:paraId="5CDA4AC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乙认为：甲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向自己转账、购物等</w:t>
      </w:r>
      <w:r>
        <w:rPr>
          <w:rFonts w:hint="eastAsia" w:ascii="仿宋" w:hAnsi="仿宋" w:eastAsia="仿宋"/>
          <w:sz w:val="24"/>
          <w:szCs w:val="24"/>
        </w:rPr>
        <w:t>均系甲方自愿赠与，拒绝返还。</w:t>
      </w:r>
    </w:p>
    <w:p w14:paraId="1F71DD1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甲遂起诉乙。</w:t>
      </w:r>
    </w:p>
    <w:p w14:paraId="7B36F907"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证据：</w:t>
      </w:r>
    </w:p>
    <w:p w14:paraId="717C4D9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恋爱期间，甲共计向乙转账支付262,575元，其中银行转账21万元、微信转账18,888元、亲情卡支付33,687元；</w:t>
      </w:r>
    </w:p>
    <w:p w14:paraId="18414B1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2022年2月14日，甲应乙要求为其</w:t>
      </w:r>
      <w:r>
        <w:rPr>
          <w:rFonts w:ascii="仿宋" w:hAnsi="仿宋" w:eastAsia="仿宋"/>
          <w:sz w:val="24"/>
          <w:szCs w:val="24"/>
        </w:rPr>
        <w:t>购买笔记本电脑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并花费</w:t>
      </w:r>
      <w:r>
        <w:rPr>
          <w:rFonts w:ascii="仿宋" w:hAnsi="仿宋" w:eastAsia="仿宋"/>
          <w:sz w:val="24"/>
          <w:szCs w:val="24"/>
        </w:rPr>
        <w:t>9,999元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支付EMBA学费 29,800元；为其支付干细胞冻存费用60,000元；</w:t>
      </w:r>
    </w:p>
    <w:p w14:paraId="340A6E6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2022年2月20日，乙</w:t>
      </w:r>
      <w:r>
        <w:rPr>
          <w:rFonts w:ascii="仿宋" w:hAnsi="仿宋" w:eastAsia="仿宋"/>
          <w:sz w:val="24"/>
          <w:szCs w:val="24"/>
        </w:rPr>
        <w:t>以换车为由要求</w:t>
      </w:r>
      <w:r>
        <w:rPr>
          <w:rFonts w:hint="eastAsia" w:ascii="仿宋" w:hAnsi="仿宋" w:eastAsia="仿宋"/>
          <w:sz w:val="24"/>
          <w:szCs w:val="24"/>
        </w:rPr>
        <w:t>甲</w:t>
      </w:r>
      <w:r>
        <w:rPr>
          <w:rFonts w:ascii="仿宋" w:hAnsi="仿宋" w:eastAsia="仿宋"/>
          <w:sz w:val="24"/>
          <w:szCs w:val="24"/>
        </w:rPr>
        <w:t>为其购车，为此原告出资131,723.55元购买奔驰牌轿车一辆，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支付</w:t>
      </w:r>
      <w:r>
        <w:rPr>
          <w:rFonts w:ascii="仿宋" w:hAnsi="仿宋" w:eastAsia="仿宋"/>
          <w:sz w:val="24"/>
          <w:szCs w:val="24"/>
        </w:rPr>
        <w:t>车辆保险费6,715.29元，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且原告已代还</w:t>
      </w:r>
      <w:r>
        <w:rPr>
          <w:rFonts w:ascii="仿宋" w:hAnsi="仿宋" w:eastAsia="仿宋"/>
          <w:sz w:val="24"/>
          <w:szCs w:val="24"/>
        </w:rPr>
        <w:t>车辆购置后202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月至2022年</w:t>
      </w:r>
      <w:r>
        <w:rPr>
          <w:rFonts w:hint="eastAsia" w:ascii="仿宋" w:hAnsi="仿宋" w:eastAsia="仿宋"/>
          <w:sz w:val="24"/>
          <w:szCs w:val="24"/>
        </w:rPr>
        <w:t>12</w:t>
      </w:r>
      <w:r>
        <w:rPr>
          <w:rFonts w:ascii="仿宋" w:hAnsi="仿宋" w:eastAsia="仿宋"/>
          <w:sz w:val="24"/>
          <w:szCs w:val="24"/>
        </w:rPr>
        <w:t>月期间的贷款71,038.13元；</w:t>
      </w:r>
    </w:p>
    <w:p w14:paraId="56965218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2022年3月6日-2022年3月16日，甲与乙去欧洲度蜜月，期间进行了求婚仪式。双方签署婚书，乙承诺不离不弃。甲共计花费人民币234599.00元。</w:t>
      </w:r>
    </w:p>
    <w:p w14:paraId="3563E42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2022年6月21日，</w:t>
      </w:r>
      <w:r>
        <w:rPr>
          <w:rFonts w:hint="eastAsia" w:ascii="仿宋" w:hAnsi="仿宋" w:eastAsia="仿宋"/>
          <w:sz w:val="24"/>
          <w:szCs w:val="24"/>
        </w:rPr>
        <w:t>乙</w:t>
      </w:r>
      <w:r>
        <w:rPr>
          <w:rFonts w:ascii="仿宋" w:hAnsi="仿宋" w:eastAsia="仿宋"/>
          <w:sz w:val="24"/>
          <w:szCs w:val="24"/>
        </w:rPr>
        <w:t>以购买手表</w:t>
      </w:r>
      <w:r>
        <w:rPr>
          <w:rFonts w:hint="eastAsia" w:ascii="仿宋" w:hAnsi="仿宋" w:eastAsia="仿宋"/>
          <w:sz w:val="24"/>
          <w:szCs w:val="24"/>
        </w:rPr>
        <w:t>送母亲的名义</w:t>
      </w:r>
      <w:r>
        <w:rPr>
          <w:rFonts w:ascii="仿宋" w:hAnsi="仿宋" w:eastAsia="仿宋"/>
          <w:sz w:val="24"/>
          <w:szCs w:val="24"/>
        </w:rPr>
        <w:t>向</w:t>
      </w:r>
      <w:r>
        <w:rPr>
          <w:rFonts w:hint="eastAsia" w:ascii="仿宋" w:hAnsi="仿宋" w:eastAsia="仿宋"/>
          <w:sz w:val="24"/>
          <w:szCs w:val="24"/>
        </w:rPr>
        <w:t>甲</w:t>
      </w:r>
      <w:r>
        <w:rPr>
          <w:rFonts w:ascii="仿宋" w:hAnsi="仿宋" w:eastAsia="仿宋"/>
          <w:sz w:val="24"/>
          <w:szCs w:val="24"/>
        </w:rPr>
        <w:t>索要了210,000元，但</w:t>
      </w:r>
      <w:r>
        <w:rPr>
          <w:rFonts w:hint="eastAsia" w:ascii="仿宋" w:hAnsi="仿宋" w:eastAsia="仿宋"/>
          <w:sz w:val="24"/>
          <w:szCs w:val="24"/>
        </w:rPr>
        <w:t>甲事后发现，乙购买手表后，将手表送给其正式公开的女朋友</w:t>
      </w:r>
      <w:r>
        <w:rPr>
          <w:rFonts w:ascii="仿宋" w:hAnsi="仿宋" w:eastAsia="仿宋"/>
          <w:sz w:val="24"/>
          <w:szCs w:val="24"/>
        </w:rPr>
        <w:t>；</w:t>
      </w:r>
    </w:p>
    <w:p w14:paraId="608EF5C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2022年</w:t>
      </w:r>
      <w:r>
        <w:rPr>
          <w:rFonts w:hint="eastAsia" w:ascii="仿宋" w:hAnsi="仿宋" w:eastAsia="仿宋"/>
          <w:sz w:val="24"/>
          <w:szCs w:val="24"/>
        </w:rPr>
        <w:t>8</w:t>
      </w:r>
      <w:r>
        <w:rPr>
          <w:rFonts w:ascii="仿宋" w:hAnsi="仿宋" w:eastAsia="仿宋"/>
          <w:sz w:val="24"/>
          <w:szCs w:val="24"/>
        </w:rPr>
        <w:t>月23日</w:t>
      </w:r>
      <w:r>
        <w:rPr>
          <w:rFonts w:hint="eastAsia" w:ascii="仿宋" w:hAnsi="仿宋" w:eastAsia="仿宋"/>
          <w:sz w:val="24"/>
          <w:szCs w:val="24"/>
        </w:rPr>
        <w:t>，乙</w:t>
      </w:r>
      <w:r>
        <w:rPr>
          <w:rFonts w:ascii="仿宋" w:hAnsi="仿宋" w:eastAsia="仿宋"/>
          <w:sz w:val="24"/>
          <w:szCs w:val="24"/>
        </w:rPr>
        <w:t>购买迪奥牌马鞍包，</w:t>
      </w:r>
      <w:r>
        <w:rPr>
          <w:rFonts w:hint="eastAsia" w:ascii="仿宋" w:hAnsi="仿宋" w:eastAsia="仿宋"/>
          <w:sz w:val="24"/>
          <w:szCs w:val="24"/>
        </w:rPr>
        <w:t>甲</w:t>
      </w:r>
      <w:r>
        <w:rPr>
          <w:rFonts w:ascii="仿宋" w:hAnsi="仿宋" w:eastAsia="仿宋"/>
          <w:sz w:val="24"/>
          <w:szCs w:val="24"/>
        </w:rPr>
        <w:t>应</w:t>
      </w:r>
      <w:r>
        <w:rPr>
          <w:rFonts w:hint="eastAsia" w:ascii="仿宋" w:hAnsi="仿宋" w:eastAsia="仿宋"/>
          <w:sz w:val="24"/>
          <w:szCs w:val="24"/>
        </w:rPr>
        <w:t>乙</w:t>
      </w:r>
      <w:r>
        <w:rPr>
          <w:rFonts w:ascii="仿宋" w:hAnsi="仿宋" w:eastAsia="仿宋"/>
          <w:sz w:val="24"/>
          <w:szCs w:val="24"/>
        </w:rPr>
        <w:t>要求为其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通过</w:t>
      </w:r>
      <w:r>
        <w:rPr>
          <w:rFonts w:ascii="仿宋" w:hAnsi="仿宋" w:eastAsia="仿宋"/>
          <w:sz w:val="24"/>
          <w:szCs w:val="24"/>
        </w:rPr>
        <w:t>信用卡刷卡支付了40,200元；</w:t>
      </w:r>
    </w:p>
    <w:p w14:paraId="55A4CF4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2022年</w:t>
      </w:r>
      <w:r>
        <w:rPr>
          <w:rFonts w:hint="eastAsia" w:ascii="仿宋" w:hAnsi="仿宋" w:eastAsia="仿宋"/>
          <w:sz w:val="24"/>
          <w:szCs w:val="24"/>
        </w:rPr>
        <w:t>9</w:t>
      </w:r>
      <w:r>
        <w:rPr>
          <w:rFonts w:ascii="仿宋" w:hAnsi="仿宋" w:eastAsia="仿宋"/>
          <w:sz w:val="24"/>
          <w:szCs w:val="24"/>
        </w:rPr>
        <w:t>月27日</w:t>
      </w:r>
      <w:r>
        <w:rPr>
          <w:rFonts w:hint="eastAsia" w:ascii="仿宋" w:hAnsi="仿宋" w:eastAsia="仿宋"/>
          <w:sz w:val="24"/>
          <w:szCs w:val="24"/>
        </w:rPr>
        <w:t>，乙</w:t>
      </w:r>
      <w:r>
        <w:rPr>
          <w:rFonts w:ascii="仿宋" w:hAnsi="仿宋" w:eastAsia="仿宋"/>
          <w:sz w:val="24"/>
          <w:szCs w:val="24"/>
        </w:rPr>
        <w:t>购买美容仪，</w:t>
      </w:r>
      <w:r>
        <w:rPr>
          <w:rFonts w:hint="eastAsia" w:ascii="仿宋" w:hAnsi="仿宋" w:eastAsia="仿宋"/>
          <w:sz w:val="24"/>
          <w:szCs w:val="24"/>
        </w:rPr>
        <w:t>甲</w:t>
      </w:r>
      <w:r>
        <w:rPr>
          <w:rFonts w:ascii="仿宋" w:hAnsi="仿宋" w:eastAsia="仿宋"/>
          <w:sz w:val="24"/>
          <w:szCs w:val="24"/>
        </w:rPr>
        <w:t>为其支付了12,999元。</w:t>
      </w:r>
    </w:p>
    <w:p w14:paraId="7E06564C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要求：</w:t>
      </w:r>
    </w:p>
    <w:p w14:paraId="2F56F687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请从甲、乙中任选一角度出发，写代理词或代理意见。</w:t>
      </w:r>
    </w:p>
    <w:p w14:paraId="6DA44742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根据选取的代理角度，进行案例检索，并制作案例检索报告。</w:t>
      </w:r>
    </w:p>
    <w:p w14:paraId="46AAE482"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 w14:paraId="4CACACBC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附件二：张三故意伤害案</w:t>
      </w:r>
    </w:p>
    <w:p w14:paraId="5A55708D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</w:p>
    <w:p w14:paraId="177E86F3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基本案情：</w:t>
      </w:r>
    </w:p>
    <w:p w14:paraId="7FF53E7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2024年3月1日16:00左右，张三在白玉县“天天优惠”超市旁边一胡同口处随地小便，而与李四发生言语冲突。李四的父亲王五看见后，从地上捡起一块石头向张三砸去，但未砸中张三，后双方发生了肢体接触。在被劝开后，张三与王五发生了言语冲突，之后张三走向了自己所开的超市，取了一把水果刀，王五走向胡同，拿了一根长1.5米的钢管。张三拿出刀后，出门便直接走向李四，同李四发生言语冲突，并拿刀在李四面前比划，发生了相互推搡行为，后一围观群众将被告人张三的刀抢下，并扔在了垃圾箱内。</w:t>
      </w:r>
    </w:p>
    <w:p w14:paraId="6A53CF9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张三与李四被劝开后，二人依然对骂，后李四对张三做出了挥拳动作，张三挨了两拳后，便后退至超市店内。在张三还手打向李四时，李四的父亲王五便拿着钢管朝张三的头部击打了一下，张三在被钢管击打后，冲向王五处抢夺钢管，在抢夺钢管的过程中，张三按着王五，用嘴在王五的鼻子上咬了一口。</w:t>
      </w:r>
    </w:p>
    <w:p w14:paraId="11883B43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经鉴定，王五所受损伤为轻伤二级。</w:t>
      </w:r>
    </w:p>
    <w:p w14:paraId="76F8C4DD"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证据：</w:t>
      </w:r>
    </w:p>
    <w:p w14:paraId="24C0088E">
      <w:pPr>
        <w:spacing w:line="360" w:lineRule="auto"/>
        <w:ind w:firstLine="480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1.物证；2.书证；3.证人证言；4.被害人陈述；5.犯罪嫌疑人、被告人供述和辩解；6.鉴定意见；7.勘验、检查、辨认、侦查实验等笔录；8.视听资料、电子数据。</w:t>
      </w:r>
    </w:p>
    <w:p w14:paraId="030ED4FE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要求：</w:t>
      </w:r>
    </w:p>
    <w:p w14:paraId="559C8EBB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控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辩</w:t>
      </w:r>
      <w:r>
        <w:rPr>
          <w:rFonts w:hint="eastAsia" w:ascii="仿宋" w:hAnsi="仿宋" w:eastAsia="仿宋"/>
          <w:sz w:val="24"/>
          <w:szCs w:val="24"/>
        </w:rPr>
        <w:t>中任选一角度出发，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写一份公诉意见或一份辩护意见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DF8F6C7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根据选取的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诉讼</w:t>
      </w:r>
      <w:r>
        <w:rPr>
          <w:rFonts w:hint="eastAsia" w:ascii="仿宋" w:hAnsi="仿宋" w:eastAsia="仿宋"/>
          <w:sz w:val="24"/>
          <w:szCs w:val="24"/>
        </w:rPr>
        <w:t>角度，进行案例检索，并制作案例检索报告。</w:t>
      </w:r>
    </w:p>
    <w:p w14:paraId="07680F0D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9FCA5"/>
    <w:multiLevelType w:val="singleLevel"/>
    <w:tmpl w:val="D1F9FCA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B9C177A"/>
    <w:multiLevelType w:val="singleLevel"/>
    <w:tmpl w:val="EB9C17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4ACAC10"/>
    <w:multiLevelType w:val="singleLevel"/>
    <w:tmpl w:val="34ACAC1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ZjZmYWFmMTBkYmE1NDA0ZmM0MDkyNjk3ZTE0NDkifQ=="/>
  </w:docVars>
  <w:rsids>
    <w:rsidRoot w:val="00000000"/>
    <w:rsid w:val="05995FBA"/>
    <w:rsid w:val="071719AF"/>
    <w:rsid w:val="09522773"/>
    <w:rsid w:val="0AEA7C30"/>
    <w:rsid w:val="0D1E180C"/>
    <w:rsid w:val="11FD5C45"/>
    <w:rsid w:val="1CA45A97"/>
    <w:rsid w:val="1CEB326A"/>
    <w:rsid w:val="208F32EE"/>
    <w:rsid w:val="215A09BE"/>
    <w:rsid w:val="23360FB7"/>
    <w:rsid w:val="32460A89"/>
    <w:rsid w:val="347E631A"/>
    <w:rsid w:val="34CB67EC"/>
    <w:rsid w:val="366F1A32"/>
    <w:rsid w:val="36C4095C"/>
    <w:rsid w:val="36F5685E"/>
    <w:rsid w:val="392E645D"/>
    <w:rsid w:val="393064A4"/>
    <w:rsid w:val="3A3E0A25"/>
    <w:rsid w:val="40905299"/>
    <w:rsid w:val="4C067F30"/>
    <w:rsid w:val="4DE90B47"/>
    <w:rsid w:val="52505342"/>
    <w:rsid w:val="5426635A"/>
    <w:rsid w:val="5857549C"/>
    <w:rsid w:val="5A2A6479"/>
    <w:rsid w:val="5C1175ED"/>
    <w:rsid w:val="62144B45"/>
    <w:rsid w:val="6DBC0B4D"/>
    <w:rsid w:val="6E160D96"/>
    <w:rsid w:val="6F176B74"/>
    <w:rsid w:val="7C5C650E"/>
    <w:rsid w:val="7C9C2DAE"/>
    <w:rsid w:val="7D1E58D9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99"/>
    <w:pPr>
      <w:jc w:val="left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annotation subject"/>
    <w:basedOn w:val="3"/>
    <w:next w:val="3"/>
    <w:link w:val="16"/>
    <w:qFormat/>
    <w:uiPriority w:val="99"/>
    <w:rPr>
      <w:b/>
      <w:bCs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563C1"/>
      <w:u w:val="single"/>
    </w:rPr>
  </w:style>
  <w:style w:type="character" w:styleId="10">
    <w:name w:val="annotation reference"/>
    <w:basedOn w:val="7"/>
    <w:qFormat/>
    <w:uiPriority w:val="99"/>
    <w:rPr>
      <w:sz w:val="21"/>
      <w:szCs w:val="21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ql-font-songti"/>
    <w:basedOn w:val="7"/>
    <w:qFormat/>
    <w:uiPriority w:val="0"/>
  </w:style>
  <w:style w:type="character" w:customStyle="1" w:styleId="13">
    <w:name w:val="ql-font-timesnewroman"/>
    <w:basedOn w:val="7"/>
    <w:qFormat/>
    <w:uiPriority w:val="0"/>
  </w:style>
  <w:style w:type="character" w:customStyle="1" w:styleId="14">
    <w:name w:val="Unresolved Mention"/>
    <w:basedOn w:val="7"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7"/>
    <w:link w:val="3"/>
    <w:qFormat/>
    <w:uiPriority w:val="99"/>
  </w:style>
  <w:style w:type="character" w:customStyle="1" w:styleId="16">
    <w:name w:val="批注主题 字符"/>
    <w:basedOn w:val="15"/>
    <w:link w:val="5"/>
    <w:qFormat/>
    <w:uiPriority w:val="99"/>
    <w:rPr>
      <w:b/>
      <w:bCs/>
    </w:rPr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2119</Words>
  <Characters>2304</Characters>
  <Paragraphs>37</Paragraphs>
  <TotalTime>16</TotalTime>
  <ScaleCrop>false</ScaleCrop>
  <LinksUpToDate>false</LinksUpToDate>
  <CharactersWithSpaces>2316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2023-05-11T09:36:00Z</dcterms:created>
  <dc:creator>SGLA</dc:creator>
  <cp:lastModifiedBy>pqml21cncom</cp:lastModifiedBy>
  <dcterms:modified xsi:type="dcterms:W3CDTF">2024-09-21T06:34:47Z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FB0C69243A2849ABBC4F92250F6F2B8D_13</vt:lpwstr>
  </property>
</Properties>
</file>