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EDC2F" w14:textId="77777777" w:rsidR="008E7848" w:rsidRDefault="008E7848" w:rsidP="008E7848">
      <w:pPr>
        <w:pStyle w:val="a7"/>
        <w:rPr>
          <w:rFonts w:hint="eastAsia"/>
        </w:rPr>
      </w:pPr>
      <w:r>
        <w:rPr>
          <w:rFonts w:hint="eastAsia"/>
        </w:rPr>
        <w:t>附件一：论文选题方向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820"/>
      </w:tblGrid>
      <w:tr w:rsidR="008E7848" w14:paraId="2E8B22CA" w14:textId="77777777" w:rsidTr="00A052CC">
        <w:tc>
          <w:tcPr>
            <w:tcW w:w="9046" w:type="dxa"/>
            <w:vAlign w:val="center"/>
          </w:tcPr>
          <w:p w14:paraId="7A01B509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以实践为导向的高素质法治人才培养</w:t>
            </w:r>
          </w:p>
        </w:tc>
      </w:tr>
      <w:tr w:rsidR="008E7848" w14:paraId="016C547D" w14:textId="77777777" w:rsidTr="00A052CC">
        <w:tc>
          <w:tcPr>
            <w:tcW w:w="9046" w:type="dxa"/>
            <w:vAlign w:val="center"/>
          </w:tcPr>
          <w:p w14:paraId="2AC2776D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宪法实施情况报告制度</w:t>
            </w:r>
          </w:p>
        </w:tc>
      </w:tr>
      <w:tr w:rsidR="008E7848" w14:paraId="61819CD9" w14:textId="77777777" w:rsidTr="00A052CC">
        <w:tc>
          <w:tcPr>
            <w:tcW w:w="9046" w:type="dxa"/>
            <w:vAlign w:val="center"/>
          </w:tcPr>
          <w:p w14:paraId="33F1E241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行政裁量权基准制度</w:t>
            </w:r>
          </w:p>
        </w:tc>
      </w:tr>
      <w:tr w:rsidR="008E7848" w14:paraId="5A4D0134" w14:textId="77777777" w:rsidTr="00A052CC">
        <w:tc>
          <w:tcPr>
            <w:tcW w:w="9046" w:type="dxa"/>
            <w:vAlign w:val="center"/>
          </w:tcPr>
          <w:p w14:paraId="446B0FE1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网络空间法治建设</w:t>
            </w:r>
          </w:p>
        </w:tc>
      </w:tr>
      <w:tr w:rsidR="008E7848" w14:paraId="04B9CC00" w14:textId="77777777" w:rsidTr="00A052CC">
        <w:tc>
          <w:tcPr>
            <w:tcW w:w="9046" w:type="dxa"/>
            <w:vAlign w:val="center"/>
          </w:tcPr>
          <w:p w14:paraId="57341942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专门教育</w:t>
            </w:r>
          </w:p>
        </w:tc>
      </w:tr>
      <w:tr w:rsidR="008E7848" w14:paraId="6846BBEB" w14:textId="77777777" w:rsidTr="00A052CC">
        <w:tc>
          <w:tcPr>
            <w:tcW w:w="9046" w:type="dxa"/>
            <w:vAlign w:val="center"/>
          </w:tcPr>
          <w:p w14:paraId="66D3D95D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轻微犯罪记录封存制度</w:t>
            </w:r>
          </w:p>
        </w:tc>
      </w:tr>
      <w:tr w:rsidR="008E7848" w14:paraId="3F4EF3C0" w14:textId="77777777" w:rsidTr="00A052CC">
        <w:tc>
          <w:tcPr>
            <w:tcW w:w="9046" w:type="dxa"/>
            <w:vAlign w:val="center"/>
          </w:tcPr>
          <w:p w14:paraId="7CA41F3A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未成年人网络保护工作体系</w:t>
            </w:r>
          </w:p>
        </w:tc>
      </w:tr>
      <w:tr w:rsidR="008E7848" w14:paraId="6F772099" w14:textId="77777777" w:rsidTr="00A052CC">
        <w:tc>
          <w:tcPr>
            <w:tcW w:w="9046" w:type="dxa"/>
            <w:vAlign w:val="center"/>
          </w:tcPr>
          <w:p w14:paraId="52E9D402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城乡公共法律服务体系</w:t>
            </w:r>
          </w:p>
        </w:tc>
      </w:tr>
      <w:tr w:rsidR="008E7848" w14:paraId="216C0257" w14:textId="77777777" w:rsidTr="00A052CC">
        <w:tc>
          <w:tcPr>
            <w:tcW w:w="9046" w:type="dxa"/>
            <w:vAlign w:val="center"/>
          </w:tcPr>
          <w:p w14:paraId="482A7F8C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执法司法国际合作</w:t>
            </w:r>
          </w:p>
        </w:tc>
      </w:tr>
      <w:tr w:rsidR="008E7848" w14:paraId="4214EBE4" w14:textId="77777777" w:rsidTr="00A052CC">
        <w:tc>
          <w:tcPr>
            <w:tcW w:w="9046" w:type="dxa"/>
            <w:vAlign w:val="center"/>
          </w:tcPr>
          <w:p w14:paraId="47A28D56" w14:textId="77777777" w:rsidR="008E7848" w:rsidRDefault="008E7848" w:rsidP="00A052CC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国际商事仲裁和调解制度</w:t>
            </w:r>
          </w:p>
        </w:tc>
      </w:tr>
    </w:tbl>
    <w:p w14:paraId="7D748A54" w14:textId="106DA72C" w:rsidR="00E863F1" w:rsidRPr="008E7848" w:rsidRDefault="008E7848" w:rsidP="008E7848">
      <w:pPr>
        <w:pStyle w:val="a7"/>
        <w:rPr>
          <w:rFonts w:hint="eastAsia"/>
        </w:rPr>
      </w:pPr>
      <w:r>
        <w:rPr>
          <w:rFonts w:hint="eastAsia"/>
        </w:rPr>
        <w:t>注：以上选题方向仅供参考，具体论题由参赛同学自定。</w:t>
      </w:r>
    </w:p>
    <w:sectPr w:rsidR="00E863F1" w:rsidRPr="008E7848" w:rsidSect="008E7848">
      <w:pgSz w:w="11910" w:h="16840"/>
      <w:pgMar w:top="1520" w:right="1400" w:bottom="280" w:left="168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B5B25" w14:textId="77777777" w:rsidR="00026E48" w:rsidRDefault="00026E48" w:rsidP="008E7848">
      <w:pPr>
        <w:rPr>
          <w:rFonts w:hint="eastAsia"/>
        </w:rPr>
      </w:pPr>
      <w:r>
        <w:separator/>
      </w:r>
    </w:p>
  </w:endnote>
  <w:endnote w:type="continuationSeparator" w:id="0">
    <w:p w14:paraId="05483601" w14:textId="77777777" w:rsidR="00026E48" w:rsidRDefault="00026E48" w:rsidP="008E78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3A4B6" w14:textId="77777777" w:rsidR="00026E48" w:rsidRDefault="00026E48" w:rsidP="008E7848">
      <w:pPr>
        <w:rPr>
          <w:rFonts w:hint="eastAsia"/>
        </w:rPr>
      </w:pPr>
      <w:r>
        <w:separator/>
      </w:r>
    </w:p>
  </w:footnote>
  <w:footnote w:type="continuationSeparator" w:id="0">
    <w:p w14:paraId="4575C04D" w14:textId="77777777" w:rsidR="00026E48" w:rsidRDefault="00026E48" w:rsidP="008E784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DD"/>
    <w:rsid w:val="00016979"/>
    <w:rsid w:val="00026E48"/>
    <w:rsid w:val="0020497F"/>
    <w:rsid w:val="00322C0A"/>
    <w:rsid w:val="008431A3"/>
    <w:rsid w:val="008E7848"/>
    <w:rsid w:val="00E863F1"/>
    <w:rsid w:val="00EA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13EA9"/>
  <w15:chartTrackingRefBased/>
  <w15:docId w15:val="{708382BA-AE19-4BC6-95DD-D5FA115B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uiPriority w:val="1"/>
    <w:qFormat/>
    <w:rsid w:val="008E7848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paragraph" w:styleId="1">
    <w:name w:val="heading 1"/>
    <w:aliases w:val="一级标题"/>
    <w:basedOn w:val="a"/>
    <w:next w:val="a"/>
    <w:link w:val="10"/>
    <w:uiPriority w:val="9"/>
    <w:qFormat/>
    <w:rsid w:val="00016979"/>
    <w:pPr>
      <w:keepNext/>
      <w:keepLines/>
      <w:autoSpaceDE/>
      <w:autoSpaceDN/>
      <w:spacing w:before="340" w:after="330" w:line="578" w:lineRule="auto"/>
      <w:jc w:val="center"/>
      <w:outlineLvl w:val="0"/>
    </w:pPr>
    <w:rPr>
      <w:rFonts w:asciiTheme="minorHAnsi" w:eastAsia="宋体" w:hAnsiTheme="minorHAnsi" w:cstheme="minorBidi"/>
      <w:bCs/>
      <w:kern w:val="44"/>
      <w:sz w:val="44"/>
      <w:szCs w:val="44"/>
    </w:rPr>
  </w:style>
  <w:style w:type="paragraph" w:styleId="2">
    <w:name w:val="heading 2"/>
    <w:aliases w:val="二级"/>
    <w:basedOn w:val="a"/>
    <w:next w:val="a"/>
    <w:link w:val="20"/>
    <w:uiPriority w:val="9"/>
    <w:unhideWhenUsed/>
    <w:qFormat/>
    <w:rsid w:val="00016979"/>
    <w:pPr>
      <w:keepNext/>
      <w:keepLines/>
      <w:autoSpaceDE/>
      <w:autoSpaceDN/>
      <w:spacing w:before="260" w:after="260" w:line="416" w:lineRule="auto"/>
      <w:jc w:val="center"/>
      <w:outlineLvl w:val="1"/>
    </w:pPr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3">
    <w:name w:val="heading 3"/>
    <w:aliases w:val="标题 3，三级"/>
    <w:basedOn w:val="a"/>
    <w:next w:val="a"/>
    <w:link w:val="30"/>
    <w:uiPriority w:val="9"/>
    <w:semiHidden/>
    <w:unhideWhenUsed/>
    <w:qFormat/>
    <w:rsid w:val="00016979"/>
    <w:pPr>
      <w:keepNext/>
      <w:keepLines/>
      <w:autoSpaceDE/>
      <w:autoSpaceDN/>
      <w:spacing w:before="260" w:after="260" w:line="416" w:lineRule="auto"/>
      <w:jc w:val="center"/>
      <w:outlineLvl w:val="2"/>
    </w:pPr>
    <w:rPr>
      <w:rFonts w:asciiTheme="minorHAnsi" w:eastAsia="宋体" w:hAnsiTheme="minorHAnsi" w:cstheme="minorBidi"/>
      <w:b/>
      <w:bCs/>
      <w:kern w:val="2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aliases w:val="标题 3，三级 字符"/>
    <w:basedOn w:val="a0"/>
    <w:link w:val="3"/>
    <w:uiPriority w:val="9"/>
    <w:semiHidden/>
    <w:rsid w:val="00016979"/>
    <w:rPr>
      <w:rFonts w:eastAsia="宋体"/>
      <w:b/>
      <w:bCs/>
      <w:sz w:val="30"/>
      <w:szCs w:val="32"/>
    </w:rPr>
  </w:style>
  <w:style w:type="character" w:customStyle="1" w:styleId="20">
    <w:name w:val="标题 2 字符"/>
    <w:aliases w:val="二级 字符"/>
    <w:basedOn w:val="a0"/>
    <w:link w:val="2"/>
    <w:uiPriority w:val="9"/>
    <w:rsid w:val="0001697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aliases w:val="一级标题 字符"/>
    <w:basedOn w:val="a0"/>
    <w:link w:val="1"/>
    <w:uiPriority w:val="9"/>
    <w:rsid w:val="00016979"/>
    <w:rPr>
      <w:rFonts w:eastAsia="宋体"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8E7848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7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E784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7848"/>
    <w:rPr>
      <w:sz w:val="18"/>
      <w:szCs w:val="18"/>
    </w:rPr>
  </w:style>
  <w:style w:type="paragraph" w:styleId="a7">
    <w:name w:val="Body Text"/>
    <w:basedOn w:val="a"/>
    <w:link w:val="a8"/>
    <w:autoRedefine/>
    <w:uiPriority w:val="1"/>
    <w:qFormat/>
    <w:rsid w:val="008E7848"/>
    <w:pPr>
      <w:spacing w:line="360" w:lineRule="auto"/>
      <w:ind w:firstLineChars="200" w:firstLine="560"/>
      <w:jc w:val="both"/>
    </w:pPr>
    <w:rPr>
      <w:sz w:val="28"/>
      <w:szCs w:val="28"/>
    </w:rPr>
  </w:style>
  <w:style w:type="character" w:customStyle="1" w:styleId="a8">
    <w:name w:val="正文文本 字符"/>
    <w:basedOn w:val="a0"/>
    <w:link w:val="a7"/>
    <w:uiPriority w:val="1"/>
    <w:rsid w:val="008E7848"/>
    <w:rPr>
      <w:rFonts w:ascii="仿宋" w:eastAsia="仿宋" w:hAnsi="仿宋" w:cs="仿宋"/>
      <w:kern w:val="0"/>
      <w:sz w:val="28"/>
      <w:szCs w:val="28"/>
    </w:rPr>
  </w:style>
  <w:style w:type="table" w:styleId="a9">
    <w:name w:val="Table Grid"/>
    <w:basedOn w:val="a1"/>
    <w:qFormat/>
    <w:rsid w:val="008E784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家玉 全</dc:creator>
  <cp:keywords/>
  <dc:description/>
  <cp:lastModifiedBy>家玉 全</cp:lastModifiedBy>
  <cp:revision>2</cp:revision>
  <dcterms:created xsi:type="dcterms:W3CDTF">2024-12-27T15:05:00Z</dcterms:created>
  <dcterms:modified xsi:type="dcterms:W3CDTF">2024-12-27T15:06:00Z</dcterms:modified>
</cp:coreProperties>
</file>